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EF" w:rsidRDefault="00AB15EF" w:rsidP="00AB15EF">
      <w:pPr>
        <w:ind w:firstLineChars="650" w:firstLine="2340"/>
        <w:rPr>
          <w:rFonts w:ascii="黑体" w:eastAsia="黑体" w:hAnsi="黑体" w:hint="eastAsia"/>
          <w:sz w:val="36"/>
          <w:szCs w:val="36"/>
        </w:rPr>
      </w:pPr>
      <w:r w:rsidRPr="00AB15EF">
        <w:rPr>
          <w:rFonts w:ascii="黑体" w:eastAsia="黑体" w:hAnsi="黑体" w:hint="eastAsia"/>
          <w:sz w:val="36"/>
          <w:szCs w:val="36"/>
        </w:rPr>
        <w:t>一节高中篮球课有感</w:t>
      </w:r>
    </w:p>
    <w:p w:rsidR="00AB15EF" w:rsidRPr="00AB15EF" w:rsidRDefault="00AB15EF" w:rsidP="00AB15EF">
      <w:pPr>
        <w:ind w:firstLineChars="2100" w:firstLine="5880"/>
        <w:rPr>
          <w:rFonts w:asciiTheme="minorEastAsia" w:eastAsiaTheme="minorEastAsia" w:hAnsiTheme="minorEastAsia" w:hint="eastAsia"/>
          <w:sz w:val="28"/>
          <w:szCs w:val="28"/>
        </w:rPr>
      </w:pPr>
      <w:r w:rsidRPr="00AB15EF">
        <w:rPr>
          <w:rFonts w:asciiTheme="minorEastAsia" w:eastAsiaTheme="minorEastAsia" w:hAnsiTheme="minorEastAsia" w:hint="eastAsia"/>
          <w:sz w:val="28"/>
          <w:szCs w:val="28"/>
        </w:rPr>
        <w:t>舒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AB15EF">
        <w:rPr>
          <w:rFonts w:asciiTheme="minorEastAsia" w:eastAsiaTheme="minorEastAsia" w:hAnsiTheme="minorEastAsia" w:hint="eastAsia"/>
          <w:sz w:val="28"/>
          <w:szCs w:val="28"/>
        </w:rPr>
        <w:t>锋</w:t>
      </w:r>
    </w:p>
    <w:p w:rsidR="00B67F8B" w:rsidRDefault="00EA6069" w:rsidP="00A94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丹桂飘香，金秋送爽。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日上午，省（顾静）名师工作室核心成员及部分访问成员一行来到省示范高中江夏一中，</w:t>
      </w:r>
      <w:r w:rsidR="00B67F8B">
        <w:rPr>
          <w:rFonts w:hint="eastAsia"/>
          <w:sz w:val="28"/>
          <w:szCs w:val="28"/>
        </w:rPr>
        <w:t>以课堂教学为抓手</w:t>
      </w:r>
      <w:r w:rsidR="00B67F8B" w:rsidRPr="00F033F5">
        <w:rPr>
          <w:rFonts w:hint="eastAsia"/>
          <w:sz w:val="28"/>
          <w:szCs w:val="28"/>
        </w:rPr>
        <w:t>，探讨</w:t>
      </w:r>
      <w:r w:rsidRPr="00F033F5">
        <w:rPr>
          <w:rFonts w:ascii="宋体" w:hAnsi="宋体" w:cs="宋体" w:hint="eastAsia"/>
          <w:sz w:val="28"/>
          <w:szCs w:val="28"/>
        </w:rPr>
        <w:t xml:space="preserve"> “中小学一校一品”</w:t>
      </w:r>
      <w:r w:rsidR="00B67F8B" w:rsidRPr="00F033F5">
        <w:rPr>
          <w:rFonts w:ascii="宋体" w:hAnsi="宋体" w:cs="宋体" w:hint="eastAsia"/>
          <w:sz w:val="28"/>
          <w:szCs w:val="28"/>
        </w:rPr>
        <w:t>的</w:t>
      </w:r>
      <w:r w:rsidRPr="00F033F5">
        <w:rPr>
          <w:rFonts w:ascii="宋体" w:hAnsi="宋体" w:cs="宋体" w:hint="eastAsia"/>
          <w:sz w:val="28"/>
          <w:szCs w:val="28"/>
        </w:rPr>
        <w:t>构建</w:t>
      </w:r>
      <w:r w:rsidR="00B67F8B" w:rsidRPr="00F033F5">
        <w:rPr>
          <w:rFonts w:hint="eastAsia"/>
          <w:sz w:val="28"/>
          <w:szCs w:val="28"/>
        </w:rPr>
        <w:t>问题</w:t>
      </w:r>
      <w:r w:rsidRPr="00F033F5">
        <w:rPr>
          <w:rFonts w:hint="eastAsia"/>
          <w:sz w:val="28"/>
          <w:szCs w:val="28"/>
        </w:rPr>
        <w:t>。</w:t>
      </w:r>
    </w:p>
    <w:p w:rsidR="00B67F8B" w:rsidRDefault="00B67F8B" w:rsidP="00A94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领导的重视、关怀和期待无需赘述</w:t>
      </w:r>
      <w:r w:rsidR="00AB15EF">
        <w:rPr>
          <w:rFonts w:hint="eastAsia"/>
          <w:sz w:val="28"/>
          <w:szCs w:val="28"/>
        </w:rPr>
        <w:t>，我仅仅从教学</w:t>
      </w:r>
      <w:r w:rsidR="005754B2">
        <w:rPr>
          <w:rFonts w:hint="eastAsia"/>
          <w:sz w:val="28"/>
          <w:szCs w:val="28"/>
        </w:rPr>
        <w:t>的角度，来谈谈观摩了篮球课之后的感受。</w:t>
      </w:r>
    </w:p>
    <w:p w:rsidR="005754B2" w:rsidRDefault="001356F2" w:rsidP="00A94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首先要肯定</w:t>
      </w:r>
      <w:r w:rsidR="005754B2">
        <w:rPr>
          <w:rFonts w:hint="eastAsia"/>
          <w:sz w:val="28"/>
          <w:szCs w:val="28"/>
        </w:rPr>
        <w:t>授课的徐老师自身篮球基本功还是比较扎实的，这一点从他两次示范就可以看出来：跑位准确，上篮轻松并中篮，动作一气呵成，赢得了同学们的阵阵掌声。像篮球、足球</w:t>
      </w:r>
      <w:r>
        <w:rPr>
          <w:rFonts w:hint="eastAsia"/>
          <w:sz w:val="28"/>
          <w:szCs w:val="28"/>
        </w:rPr>
        <w:t>、排</w:t>
      </w:r>
      <w:r w:rsidR="005754B2">
        <w:rPr>
          <w:rFonts w:hint="eastAsia"/>
          <w:sz w:val="28"/>
          <w:szCs w:val="28"/>
        </w:rPr>
        <w:t>球</w:t>
      </w:r>
      <w:r>
        <w:rPr>
          <w:rFonts w:hint="eastAsia"/>
          <w:sz w:val="28"/>
          <w:szCs w:val="28"/>
        </w:rPr>
        <w:t>等</w:t>
      </w:r>
      <w:r w:rsidR="005754B2">
        <w:rPr>
          <w:rFonts w:hint="eastAsia"/>
          <w:sz w:val="28"/>
          <w:szCs w:val="28"/>
        </w:rPr>
        <w:t>这一类技术性很强的</w:t>
      </w:r>
      <w:r>
        <w:rPr>
          <w:rFonts w:hint="eastAsia"/>
          <w:sz w:val="28"/>
          <w:szCs w:val="28"/>
        </w:rPr>
        <w:t>运动</w:t>
      </w:r>
      <w:r w:rsidR="005754B2">
        <w:rPr>
          <w:rFonts w:hint="eastAsia"/>
          <w:sz w:val="28"/>
          <w:szCs w:val="28"/>
        </w:rPr>
        <w:t>项目，如果教师</w:t>
      </w:r>
      <w:r>
        <w:rPr>
          <w:rFonts w:hint="eastAsia"/>
          <w:sz w:val="28"/>
          <w:szCs w:val="28"/>
        </w:rPr>
        <w:t>能熟练掌握</w:t>
      </w:r>
      <w:r w:rsidR="005754B2">
        <w:rPr>
          <w:rFonts w:hint="eastAsia"/>
          <w:sz w:val="28"/>
          <w:szCs w:val="28"/>
        </w:rPr>
        <w:t>技术动作</w:t>
      </w:r>
      <w:r>
        <w:rPr>
          <w:rFonts w:hint="eastAsia"/>
          <w:sz w:val="28"/>
          <w:szCs w:val="28"/>
        </w:rPr>
        <w:t>，那么他对教材的理解</w:t>
      </w:r>
      <w:r w:rsidR="003C32CA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分析和处理</w:t>
      </w:r>
      <w:r w:rsidR="003C32CA">
        <w:rPr>
          <w:rFonts w:hint="eastAsia"/>
          <w:sz w:val="28"/>
          <w:szCs w:val="28"/>
        </w:rPr>
        <w:t>教材的能力就</w:t>
      </w:r>
      <w:r>
        <w:rPr>
          <w:rFonts w:hint="eastAsia"/>
          <w:sz w:val="28"/>
          <w:szCs w:val="28"/>
        </w:rPr>
        <w:t>会强于不熟悉的人。如果示范动作规范、漂亮，更能激发学生的学习兴趣，提高课堂教学效果，无疑，这方面徐老师是做得比较成功的。</w:t>
      </w:r>
    </w:p>
    <w:p w:rsidR="001356F2" w:rsidRDefault="001356F2" w:rsidP="00A940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其次，每一个教学内容的选择都是有目的，有作用的。</w:t>
      </w:r>
      <w:r w:rsidR="0047538B">
        <w:rPr>
          <w:rFonts w:hint="eastAsia"/>
          <w:sz w:val="28"/>
          <w:szCs w:val="28"/>
        </w:rPr>
        <w:t>课标强调“目标统领内容，内容为目标服务”，徐老师设计的几个练习环节都能体现出他的目的性。“</w:t>
      </w:r>
      <w:r>
        <w:rPr>
          <w:rFonts w:hint="eastAsia"/>
          <w:sz w:val="28"/>
          <w:szCs w:val="28"/>
        </w:rPr>
        <w:t>打篮板接龙</w:t>
      </w:r>
      <w:r w:rsidR="0047538B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对提高团队的配合意识</w:t>
      </w:r>
      <w:r w:rsidR="0047538B">
        <w:rPr>
          <w:rFonts w:hint="eastAsia"/>
          <w:sz w:val="28"/>
          <w:szCs w:val="28"/>
        </w:rPr>
        <w:t>和协作能力</w:t>
      </w:r>
      <w:r>
        <w:rPr>
          <w:rFonts w:hint="eastAsia"/>
          <w:sz w:val="28"/>
          <w:szCs w:val="28"/>
        </w:rPr>
        <w:t>是</w:t>
      </w:r>
      <w:r w:rsidR="0047538B">
        <w:rPr>
          <w:rFonts w:hint="eastAsia"/>
          <w:sz w:val="28"/>
          <w:szCs w:val="28"/>
        </w:rPr>
        <w:t>有一定作用的，而“行进间传球”则直接为主教材“传切配合”作铺垫。最后的对抗赛则是学习了运动技术之后的一种运用，达到了“学以致用”的目的（尽管结果差强人意，但教师的想法值得肯定）。</w:t>
      </w:r>
    </w:p>
    <w:p w:rsidR="0047538B" w:rsidRDefault="0047538B" w:rsidP="00475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甚至连课课练“平板支撑”都是提高力量素质，增强对抗能力的一种练习手段。</w:t>
      </w:r>
    </w:p>
    <w:p w:rsidR="0047538B" w:rsidRDefault="0047538B" w:rsidP="0047538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再则，教学过程较为</w:t>
      </w:r>
      <w:r w:rsidR="00F033F5">
        <w:rPr>
          <w:rFonts w:hint="eastAsia"/>
          <w:sz w:val="28"/>
          <w:szCs w:val="28"/>
        </w:rPr>
        <w:t>清晰。从开始</w:t>
      </w:r>
      <w:r>
        <w:rPr>
          <w:rFonts w:hint="eastAsia"/>
          <w:sz w:val="28"/>
          <w:szCs w:val="28"/>
        </w:rPr>
        <w:t>准备部分到主教材传切配合的教学</w:t>
      </w:r>
      <w:r w:rsidR="00F033F5">
        <w:rPr>
          <w:rFonts w:hint="eastAsia"/>
          <w:sz w:val="28"/>
          <w:szCs w:val="28"/>
        </w:rPr>
        <w:t>再到最后的对抗赛及放松活动，每一个部分都很清晰，交代的很清楚，让看课者看得清楚明白。</w:t>
      </w:r>
    </w:p>
    <w:p w:rsidR="00F033F5" w:rsidRDefault="00F033F5" w:rsidP="00F033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最后，教师具有很强的亲和力，课堂气氛活跃，师生关系和谐。整节课中徐老师和学生交流始终像个朋友，像个大哥哥，这种融洽的师生关系，对学生参与体育活动，培养学生终生体育意识是具有积极作用的。</w:t>
      </w:r>
    </w:p>
    <w:p w:rsidR="008553EB" w:rsidRDefault="003C32CA" w:rsidP="00F033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几点建议：</w:t>
      </w:r>
    </w:p>
    <w:p w:rsidR="003C32CA" w:rsidRDefault="008553EB" w:rsidP="008553EB">
      <w:pPr>
        <w:ind w:firstLine="560"/>
        <w:rPr>
          <w:rFonts w:hint="eastAsia"/>
          <w:sz w:val="28"/>
          <w:szCs w:val="28"/>
        </w:rPr>
      </w:pPr>
      <w:r w:rsidRPr="008553EB">
        <w:rPr>
          <w:rFonts w:hint="eastAsia"/>
          <w:sz w:val="28"/>
          <w:szCs w:val="28"/>
        </w:rPr>
        <w:t>一、</w:t>
      </w:r>
      <w:r w:rsidR="003C32CA" w:rsidRPr="008553EB">
        <w:rPr>
          <w:rFonts w:hint="eastAsia"/>
          <w:sz w:val="28"/>
          <w:szCs w:val="28"/>
        </w:rPr>
        <w:t>篮球规则对篮球运动的影响是很大的，教师要适时、适当</w:t>
      </w:r>
      <w:r>
        <w:rPr>
          <w:rFonts w:hint="eastAsia"/>
          <w:sz w:val="28"/>
          <w:szCs w:val="28"/>
        </w:rPr>
        <w:t>、</w:t>
      </w:r>
      <w:r w:rsidR="003C32CA" w:rsidRPr="008553EB">
        <w:rPr>
          <w:rFonts w:hint="eastAsia"/>
          <w:sz w:val="28"/>
          <w:szCs w:val="28"/>
        </w:rPr>
        <w:t>的将篮球的一些简单规则贯穿在教学过程中。比如，两人行进间传球练习时，有些学生传球时是违例（走步）的。这时教师要适时提醒学生，从而形成正确的技术动作概念。在后面的篮球对抗赛中，老师可以</w:t>
      </w:r>
      <w:r w:rsidRPr="008553EB">
        <w:rPr>
          <w:rFonts w:hint="eastAsia"/>
          <w:sz w:val="28"/>
          <w:szCs w:val="28"/>
        </w:rPr>
        <w:t>告诉学生一些简单的比赛规则，并由学生担任裁判员。这样既锻炼了学生能力，又可以保证比赛的相对公平。</w:t>
      </w:r>
    </w:p>
    <w:p w:rsidR="00FA0DB6" w:rsidRDefault="003633FB" w:rsidP="008553EB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B653E">
        <w:rPr>
          <w:rFonts w:hint="eastAsia"/>
          <w:sz w:val="28"/>
          <w:szCs w:val="28"/>
        </w:rPr>
        <w:t>教师在</w:t>
      </w:r>
      <w:r w:rsidR="00FA0DB6">
        <w:rPr>
          <w:rFonts w:hint="eastAsia"/>
          <w:sz w:val="28"/>
          <w:szCs w:val="28"/>
        </w:rPr>
        <w:t>传切配合教学</w:t>
      </w:r>
      <w:r w:rsidR="00AB653E">
        <w:rPr>
          <w:rFonts w:hint="eastAsia"/>
          <w:sz w:val="28"/>
          <w:szCs w:val="28"/>
        </w:rPr>
        <w:t>时</w:t>
      </w:r>
      <w:r w:rsidR="00FA0DB6">
        <w:rPr>
          <w:rFonts w:hint="eastAsia"/>
          <w:sz w:val="28"/>
          <w:szCs w:val="28"/>
        </w:rPr>
        <w:t>采用了“自主、合作、探究”的形式，学生先看图示，然后分组练习，有别于传统的教师讲解示范之后再练习。</w:t>
      </w:r>
    </w:p>
    <w:p w:rsidR="00FA0DB6" w:rsidRDefault="00AB653E" w:rsidP="00AB65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个人觉得采用哪种教学方法</w:t>
      </w:r>
      <w:r w:rsidR="00FA0DB6">
        <w:rPr>
          <w:rFonts w:hint="eastAsia"/>
          <w:sz w:val="28"/>
          <w:szCs w:val="28"/>
        </w:rPr>
        <w:t>一定要</w:t>
      </w:r>
      <w:r>
        <w:rPr>
          <w:rFonts w:hint="eastAsia"/>
          <w:sz w:val="28"/>
          <w:szCs w:val="28"/>
        </w:rPr>
        <w:t>结合</w:t>
      </w:r>
      <w:r w:rsidR="00FA0DB6">
        <w:rPr>
          <w:rFonts w:hint="eastAsia"/>
          <w:sz w:val="28"/>
          <w:szCs w:val="28"/>
        </w:rPr>
        <w:t>学情和运动特点而定</w:t>
      </w:r>
      <w:r w:rsidR="00A30918">
        <w:rPr>
          <w:rFonts w:hint="eastAsia"/>
          <w:sz w:val="28"/>
          <w:szCs w:val="28"/>
        </w:rPr>
        <w:t>，以达成课的目标为目的</w:t>
      </w:r>
      <w:r>
        <w:rPr>
          <w:rFonts w:hint="eastAsia"/>
          <w:sz w:val="28"/>
          <w:szCs w:val="28"/>
        </w:rPr>
        <w:t>。图示显示的仅仅只是线路，正确的线路是是传切配合的基础，但它不是解决传切配合重难点的手段。篮球传切配合注重的是传接球的时机和</w:t>
      </w:r>
      <w:r w:rsidR="00A30918">
        <w:rPr>
          <w:rFonts w:hint="eastAsia"/>
          <w:sz w:val="28"/>
          <w:szCs w:val="28"/>
        </w:rPr>
        <w:t>传接球的准确性。恰恰</w:t>
      </w:r>
      <w:r>
        <w:rPr>
          <w:rFonts w:hint="eastAsia"/>
          <w:sz w:val="28"/>
          <w:szCs w:val="28"/>
        </w:rPr>
        <w:t>讲解示范更能给学生直观的印象和</w:t>
      </w:r>
      <w:r w:rsidR="00A30918">
        <w:rPr>
          <w:rFonts w:hint="eastAsia"/>
          <w:sz w:val="28"/>
          <w:szCs w:val="28"/>
        </w:rPr>
        <w:t>阐释</w:t>
      </w:r>
      <w:r>
        <w:rPr>
          <w:rFonts w:hint="eastAsia"/>
          <w:sz w:val="28"/>
          <w:szCs w:val="28"/>
        </w:rPr>
        <w:t>战术</w:t>
      </w:r>
      <w:r w:rsidR="00A30918">
        <w:rPr>
          <w:rFonts w:hint="eastAsia"/>
          <w:sz w:val="28"/>
          <w:szCs w:val="28"/>
        </w:rPr>
        <w:t>的意图。这就是出示图示时机的问题，如果学</w:t>
      </w:r>
      <w:r w:rsidR="00A30918">
        <w:rPr>
          <w:rFonts w:hint="eastAsia"/>
          <w:sz w:val="28"/>
          <w:szCs w:val="28"/>
        </w:rPr>
        <w:lastRenderedPageBreak/>
        <w:t>生有了直观的印象之后再辅以图示配合，我觉得效果可能会好一些。从学生最终掌握传切配合的情况来看，基本上印证了这一点。</w:t>
      </w:r>
    </w:p>
    <w:p w:rsidR="00086923" w:rsidRDefault="00086923" w:rsidP="00AB65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三、传切配合是篮球战术中最简单也是最常用的，</w:t>
      </w:r>
      <w:r w:rsidR="001C01AC">
        <w:rPr>
          <w:rFonts w:hint="eastAsia"/>
          <w:sz w:val="28"/>
          <w:szCs w:val="28"/>
        </w:rPr>
        <w:t>徐老师这节课讲的是</w:t>
      </w:r>
      <w:r>
        <w:rPr>
          <w:rFonts w:hint="eastAsia"/>
          <w:sz w:val="28"/>
          <w:szCs w:val="28"/>
        </w:rPr>
        <w:t>纵切和横切</w:t>
      </w:r>
      <w:r w:rsidR="00B4492F">
        <w:rPr>
          <w:rFonts w:hint="eastAsia"/>
          <w:sz w:val="28"/>
          <w:szCs w:val="28"/>
        </w:rPr>
        <w:t>两种，两种都是从右边传球和右边进攻，他忽视了左边传球和进攻也同样需要练习。学生只有熟练的掌握这些战术动作，才能在对抗中加以运用。</w:t>
      </w:r>
    </w:p>
    <w:p w:rsidR="008553EB" w:rsidRDefault="00B4492F" w:rsidP="008553EB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8553EB" w:rsidRPr="008553EB">
        <w:rPr>
          <w:rFonts w:hint="eastAsia"/>
          <w:sz w:val="28"/>
          <w:szCs w:val="28"/>
        </w:rPr>
        <w:t>、</w:t>
      </w:r>
      <w:r w:rsidR="008553EB">
        <w:rPr>
          <w:rFonts w:hint="eastAsia"/>
          <w:sz w:val="28"/>
          <w:szCs w:val="28"/>
        </w:rPr>
        <w:t>最后阶段</w:t>
      </w:r>
      <w:r w:rsidR="008553EB" w:rsidRPr="008553EB">
        <w:rPr>
          <w:rFonts w:hint="eastAsia"/>
          <w:sz w:val="28"/>
          <w:szCs w:val="28"/>
        </w:rPr>
        <w:t>教师</w:t>
      </w:r>
      <w:r w:rsidR="008553EB">
        <w:rPr>
          <w:rFonts w:hint="eastAsia"/>
          <w:sz w:val="28"/>
          <w:szCs w:val="28"/>
        </w:rPr>
        <w:t>安排了组内比赛和组与组之间的对抗赛，这种想法是很好的，想做到学以致用，但在比赛中</w:t>
      </w:r>
      <w:r w:rsidR="00C245C1">
        <w:rPr>
          <w:rFonts w:hint="eastAsia"/>
          <w:sz w:val="28"/>
          <w:szCs w:val="28"/>
        </w:rPr>
        <w:t>却</w:t>
      </w:r>
      <w:r w:rsidR="008553EB">
        <w:rPr>
          <w:rFonts w:hint="eastAsia"/>
          <w:sz w:val="28"/>
          <w:szCs w:val="28"/>
        </w:rPr>
        <w:t>很少发现有将传切配合用上的</w:t>
      </w:r>
      <w:r w:rsidR="00C245C1">
        <w:rPr>
          <w:rFonts w:hint="eastAsia"/>
          <w:sz w:val="28"/>
          <w:szCs w:val="28"/>
        </w:rPr>
        <w:t>。此时教师若能明确告诉学生将传切配合用上并得分的每次算</w:t>
      </w:r>
      <w:r w:rsidR="00C245C1">
        <w:rPr>
          <w:rFonts w:hint="eastAsia"/>
          <w:sz w:val="28"/>
          <w:szCs w:val="28"/>
        </w:rPr>
        <w:t>3</w:t>
      </w:r>
      <w:r w:rsidR="00C245C1">
        <w:rPr>
          <w:rFonts w:hint="eastAsia"/>
          <w:sz w:val="28"/>
          <w:szCs w:val="28"/>
        </w:rPr>
        <w:t>分，其它中篮算</w:t>
      </w:r>
      <w:r w:rsidR="00C245C1">
        <w:rPr>
          <w:rFonts w:hint="eastAsia"/>
          <w:sz w:val="28"/>
          <w:szCs w:val="28"/>
        </w:rPr>
        <w:t>1</w:t>
      </w:r>
      <w:r w:rsidR="00C245C1">
        <w:rPr>
          <w:rFonts w:hint="eastAsia"/>
          <w:sz w:val="28"/>
          <w:szCs w:val="28"/>
        </w:rPr>
        <w:t>分，那么运用传切配合的学生可能就要多一些。最重要的是教师强化这一篮球技术在比赛中的作用，达到“一石二鸟”的目的。</w:t>
      </w:r>
    </w:p>
    <w:p w:rsidR="001B09A4" w:rsidRDefault="00B4492F" w:rsidP="008553EB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瑕不掩瑜，徐老师精心准备的这节篮球课</w:t>
      </w:r>
      <w:r w:rsidR="001B09A4">
        <w:rPr>
          <w:rFonts w:hint="eastAsia"/>
          <w:sz w:val="28"/>
          <w:szCs w:val="28"/>
        </w:rPr>
        <w:t>有许多值得借鉴的地方，给了我们很多的启示</w:t>
      </w:r>
      <w:r w:rsidR="00AB15EF">
        <w:rPr>
          <w:rFonts w:hint="eastAsia"/>
          <w:sz w:val="28"/>
          <w:szCs w:val="28"/>
        </w:rPr>
        <w:t>，带来很多的思考，这就是名师工作室</w:t>
      </w:r>
      <w:r w:rsidR="001B09A4">
        <w:rPr>
          <w:rFonts w:hint="eastAsia"/>
          <w:sz w:val="28"/>
          <w:szCs w:val="28"/>
        </w:rPr>
        <w:t>活动的目的和意义。</w:t>
      </w:r>
    </w:p>
    <w:p w:rsidR="001A4A8E" w:rsidRDefault="001B09A4" w:rsidP="008553EB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教学是严谨的，</w:t>
      </w:r>
      <w:r w:rsidRPr="008553E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作为实践者、研究者、引领</w:t>
      </w:r>
      <w:r w:rsidR="00AB15EF">
        <w:rPr>
          <w:rFonts w:hint="eastAsia"/>
          <w:sz w:val="28"/>
          <w:szCs w:val="28"/>
        </w:rPr>
        <w:t>者，我们任重而道远</w:t>
      </w:r>
      <w:r>
        <w:rPr>
          <w:rFonts w:hint="eastAsia"/>
          <w:sz w:val="28"/>
          <w:szCs w:val="28"/>
        </w:rPr>
        <w:t>。</w:t>
      </w:r>
    </w:p>
    <w:p w:rsidR="00AB15EF" w:rsidRPr="008553EB" w:rsidRDefault="00AB15EF" w:rsidP="00AB15EF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舒锋于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日深夜</w:t>
      </w:r>
    </w:p>
    <w:sectPr w:rsidR="00AB15EF" w:rsidRPr="008553EB" w:rsidSect="0034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09" w:rsidRDefault="007D2009" w:rsidP="00EA6069">
      <w:r>
        <w:separator/>
      </w:r>
    </w:p>
  </w:endnote>
  <w:endnote w:type="continuationSeparator" w:id="0">
    <w:p w:rsidR="007D2009" w:rsidRDefault="007D2009" w:rsidP="00EA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09" w:rsidRDefault="007D2009" w:rsidP="00EA6069">
      <w:r>
        <w:separator/>
      </w:r>
    </w:p>
  </w:footnote>
  <w:footnote w:type="continuationSeparator" w:id="0">
    <w:p w:rsidR="007D2009" w:rsidRDefault="007D2009" w:rsidP="00EA6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CC3"/>
    <w:multiLevelType w:val="hybridMultilevel"/>
    <w:tmpl w:val="3CF600D2"/>
    <w:lvl w:ilvl="0" w:tplc="F7E82F62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3D0"/>
    <w:rsid w:val="0003018A"/>
    <w:rsid w:val="000652EA"/>
    <w:rsid w:val="00086923"/>
    <w:rsid w:val="001356F2"/>
    <w:rsid w:val="001A4A8E"/>
    <w:rsid w:val="001B09A4"/>
    <w:rsid w:val="001C01AC"/>
    <w:rsid w:val="001C17E1"/>
    <w:rsid w:val="00345323"/>
    <w:rsid w:val="00356C81"/>
    <w:rsid w:val="003633FB"/>
    <w:rsid w:val="003C0418"/>
    <w:rsid w:val="003C32CA"/>
    <w:rsid w:val="0047538B"/>
    <w:rsid w:val="004D15EC"/>
    <w:rsid w:val="005754B2"/>
    <w:rsid w:val="005B20AA"/>
    <w:rsid w:val="00686449"/>
    <w:rsid w:val="00694C0C"/>
    <w:rsid w:val="006B4F07"/>
    <w:rsid w:val="006C1E1F"/>
    <w:rsid w:val="006F19BB"/>
    <w:rsid w:val="007325E0"/>
    <w:rsid w:val="007D2009"/>
    <w:rsid w:val="008553EB"/>
    <w:rsid w:val="00A07E27"/>
    <w:rsid w:val="00A14694"/>
    <w:rsid w:val="00A30918"/>
    <w:rsid w:val="00A414AD"/>
    <w:rsid w:val="00A70D0B"/>
    <w:rsid w:val="00A725D8"/>
    <w:rsid w:val="00A940F7"/>
    <w:rsid w:val="00AB15EF"/>
    <w:rsid w:val="00AB653E"/>
    <w:rsid w:val="00AD44BC"/>
    <w:rsid w:val="00AE0F7A"/>
    <w:rsid w:val="00B4492F"/>
    <w:rsid w:val="00B51228"/>
    <w:rsid w:val="00B67F8B"/>
    <w:rsid w:val="00C245C1"/>
    <w:rsid w:val="00D6554E"/>
    <w:rsid w:val="00D76597"/>
    <w:rsid w:val="00DB2D58"/>
    <w:rsid w:val="00EA6069"/>
    <w:rsid w:val="00EC741C"/>
    <w:rsid w:val="00ED73D0"/>
    <w:rsid w:val="00F024D5"/>
    <w:rsid w:val="00F033F5"/>
    <w:rsid w:val="00F20875"/>
    <w:rsid w:val="00FA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655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65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55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65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D6554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6554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D65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D65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D6554E"/>
    <w:rPr>
      <w:b/>
      <w:bCs/>
    </w:rPr>
  </w:style>
  <w:style w:type="character" w:styleId="a6">
    <w:name w:val="Emphasis"/>
    <w:basedOn w:val="a0"/>
    <w:qFormat/>
    <w:rsid w:val="00D6554E"/>
    <w:rPr>
      <w:i/>
      <w:iCs/>
    </w:rPr>
  </w:style>
  <w:style w:type="character" w:styleId="a7">
    <w:name w:val="Intense Emphasis"/>
    <w:basedOn w:val="a0"/>
    <w:uiPriority w:val="21"/>
    <w:qFormat/>
    <w:rsid w:val="00D6554E"/>
    <w:rPr>
      <w:b/>
      <w:bCs/>
      <w:i/>
      <w:iCs/>
      <w:color w:val="4F81BD" w:themeColor="accent1"/>
    </w:rPr>
  </w:style>
  <w:style w:type="paragraph" w:styleId="a8">
    <w:name w:val="header"/>
    <w:basedOn w:val="a"/>
    <w:link w:val="Char1"/>
    <w:uiPriority w:val="99"/>
    <w:semiHidden/>
    <w:unhideWhenUsed/>
    <w:rsid w:val="00EA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A6069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A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A606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53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2016-09-22T15:38:00Z</dcterms:created>
  <dcterms:modified xsi:type="dcterms:W3CDTF">2016-09-22T15:38:00Z</dcterms:modified>
</cp:coreProperties>
</file>