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bCs/>
          <w:sz w:val="36"/>
          <w:szCs w:val="36"/>
          <w:lang w:val="en-US" w:eastAsia="zh-CN"/>
        </w:rPr>
        <w:t>省</w:t>
      </w:r>
      <w:r>
        <w:rPr>
          <w:rFonts w:hint="eastAsia"/>
          <w:b/>
          <w:bCs/>
          <w:sz w:val="36"/>
          <w:szCs w:val="36"/>
        </w:rPr>
        <w:t>名师工作室第</w:t>
      </w:r>
      <w:r>
        <w:rPr>
          <w:rFonts w:hint="eastAsia"/>
          <w:b/>
          <w:bCs/>
          <w:sz w:val="36"/>
          <w:szCs w:val="36"/>
          <w:lang w:eastAsia="zh-CN"/>
        </w:rPr>
        <w:t>二</w:t>
      </w:r>
      <w:r>
        <w:rPr>
          <w:rFonts w:hint="eastAsia"/>
          <w:b/>
          <w:bCs/>
          <w:sz w:val="36"/>
          <w:szCs w:val="36"/>
        </w:rPr>
        <w:t>期教研活动</w:t>
      </w:r>
      <w:r>
        <w:rPr>
          <w:rFonts w:hint="eastAsia"/>
          <w:b/>
          <w:bCs/>
          <w:sz w:val="36"/>
          <w:szCs w:val="36"/>
          <w:lang w:eastAsia="zh-CN"/>
        </w:rPr>
        <w:t>心得体会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 xml:space="preserve">    </w:t>
      </w:r>
    </w:p>
    <w:p>
      <w:pPr>
        <w:ind w:firstLine="42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武昌区湖大附中   刘红林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4"/>
          <w:szCs w:val="24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2016年6月16日，湖北省顾静名师工作室第</w:t>
      </w: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期教研活动在</w:t>
      </w:r>
      <w:r>
        <w:rPr>
          <w:rFonts w:hint="eastAsia"/>
          <w:sz w:val="28"/>
          <w:szCs w:val="28"/>
          <w:lang w:eastAsia="zh-CN"/>
        </w:rPr>
        <w:t>黄陂区盘龙三小</w:t>
      </w:r>
      <w:r>
        <w:rPr>
          <w:rFonts w:hint="eastAsia"/>
          <w:sz w:val="28"/>
          <w:szCs w:val="28"/>
        </w:rPr>
        <w:t>举行。工作室全体签约成员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部分访问徒弟</w:t>
      </w:r>
      <w:r>
        <w:rPr>
          <w:rFonts w:hint="eastAsia"/>
          <w:sz w:val="28"/>
          <w:szCs w:val="28"/>
          <w:lang w:eastAsia="zh-CN"/>
        </w:rPr>
        <w:t>以及黄陂区的各中小学体育老师参加了本次活动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工作室还有幸</w:t>
      </w:r>
      <w:r>
        <w:rPr>
          <w:rFonts w:hint="eastAsia"/>
          <w:sz w:val="28"/>
          <w:szCs w:val="28"/>
        </w:rPr>
        <w:t>邀请</w:t>
      </w:r>
      <w:r>
        <w:rPr>
          <w:rFonts w:hint="eastAsia"/>
          <w:sz w:val="28"/>
          <w:szCs w:val="28"/>
          <w:lang w:eastAsia="zh-CN"/>
        </w:rPr>
        <w:t>到</w:t>
      </w:r>
      <w:r>
        <w:rPr>
          <w:rFonts w:hint="eastAsia"/>
          <w:sz w:val="28"/>
          <w:szCs w:val="28"/>
        </w:rPr>
        <w:t>武汉市教育局体卫艺处郑卫国副处长</w:t>
      </w:r>
      <w:r>
        <w:rPr>
          <w:rFonts w:hint="eastAsia"/>
          <w:sz w:val="28"/>
          <w:szCs w:val="28"/>
          <w:lang w:eastAsia="zh-CN"/>
        </w:rPr>
        <w:t>亲临现场，并为我们</w:t>
      </w:r>
      <w:r>
        <w:rPr>
          <w:rFonts w:hint="eastAsia"/>
          <w:sz w:val="28"/>
          <w:szCs w:val="28"/>
        </w:rPr>
        <w:t>作了重要讲话</w:t>
      </w:r>
      <w:r>
        <w:rPr>
          <w:rFonts w:hint="eastAsia"/>
          <w:sz w:val="28"/>
          <w:szCs w:val="28"/>
          <w:lang w:eastAsia="zh-CN"/>
        </w:rPr>
        <w:t>。此次活动得到</w:t>
      </w:r>
      <w:r>
        <w:rPr>
          <w:rFonts w:hint="eastAsia"/>
          <w:sz w:val="28"/>
          <w:szCs w:val="28"/>
        </w:rPr>
        <w:t>黄陂区体卫艺站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领导</w:t>
      </w:r>
      <w:r>
        <w:rPr>
          <w:rFonts w:hint="eastAsia"/>
          <w:sz w:val="28"/>
          <w:szCs w:val="28"/>
          <w:lang w:val="en-US" w:eastAsia="zh-CN"/>
        </w:rPr>
        <w:t>的大力支持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活动组织严密、有序开展。</w:t>
      </w:r>
      <w:r>
        <w:rPr>
          <w:rFonts w:hint="eastAsia"/>
          <w:sz w:val="28"/>
          <w:szCs w:val="28"/>
          <w:lang w:val="en-US" w:eastAsia="zh-CN"/>
        </w:rPr>
        <w:t>首先</w:t>
      </w:r>
      <w:r>
        <w:rPr>
          <w:rFonts w:hint="eastAsia"/>
          <w:sz w:val="28"/>
          <w:szCs w:val="28"/>
          <w:lang w:eastAsia="zh-CN"/>
        </w:rPr>
        <w:t>观摩了汉阳区丁菲老师的“原地侧向投掷轻物”体育课，</w:t>
      </w:r>
      <w:r>
        <w:rPr>
          <w:rFonts w:hint="eastAsia"/>
          <w:sz w:val="28"/>
          <w:szCs w:val="28"/>
          <w:lang w:val="en-US" w:eastAsia="zh-CN"/>
        </w:rPr>
        <w:t>随后由工作室核心成员舒峰和钱红艳老师进行点评。舒峰老师用“切实、具体；突出、突破；状态、和谐”几个关键词就本次课的教学设计本文和教案文本作了精彩点评。钱红艳老师的就这节课的具体实施体现出来的</w:t>
      </w:r>
      <w:r>
        <w:rPr>
          <w:rFonts w:hint="eastAsia"/>
          <w:sz w:val="28"/>
          <w:szCs w:val="28"/>
          <w:lang w:eastAsia="zh-CN"/>
        </w:rPr>
        <w:t>团队的协作意识、教师的个人素质、教学的过程方法等方面做了精彩点评。</w:t>
      </w:r>
    </w:p>
    <w:p>
      <w:pPr>
        <w:spacing w:line="360" w:lineRule="auto"/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最后</w:t>
      </w:r>
      <w:r>
        <w:rPr>
          <w:rFonts w:hint="eastAsia"/>
          <w:sz w:val="28"/>
          <w:szCs w:val="28"/>
        </w:rPr>
        <w:t>省特级顾静</w:t>
      </w:r>
      <w:r>
        <w:rPr>
          <w:rFonts w:hint="eastAsia"/>
          <w:sz w:val="28"/>
          <w:szCs w:val="28"/>
          <w:lang w:eastAsia="zh-CN"/>
        </w:rPr>
        <w:t>老师就</w:t>
      </w:r>
      <w:r>
        <w:rPr>
          <w:rFonts w:hint="eastAsia"/>
          <w:sz w:val="28"/>
          <w:szCs w:val="28"/>
        </w:rPr>
        <w:t>《如何进行有效教学》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有效的备课和选定教材；有效的课前准备；有效的课堂实施；有效的反思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</w:rPr>
        <w:t>四个方面做</w:t>
      </w:r>
      <w:r>
        <w:rPr>
          <w:rFonts w:hint="eastAsia"/>
          <w:sz w:val="28"/>
          <w:szCs w:val="28"/>
          <w:lang w:eastAsia="zh-CN"/>
        </w:rPr>
        <w:t>了</w:t>
      </w:r>
      <w:r>
        <w:rPr>
          <w:rFonts w:hint="eastAsia"/>
          <w:sz w:val="28"/>
          <w:szCs w:val="28"/>
        </w:rPr>
        <w:t>报告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42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通过看丁菲老师展示课，听工作室成员点评，思顾特“四个有效”的报告，觉得自己的思想又一次得到洗礼和升华，作为一名普通的老师，不敢说对课有什么点评，而是抱着一颗学习的心，谈谈自己的看课感受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对活动的感受：高平台、高能量、高水平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我每次参加工作室的活动就能感受到一股很强的正能量。从我们顾特导师到工作室全体成员，从各级领导到各层组织者，从上课老师到听课老师之间都体现出一股积极、团结、融洽、和谐、信任的状态。 时不时令我感受到“三高症状”——省名师工作室平台高，团队散发能量高，上课、评课老师水平高。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二、对上课评课的感受：课的设计档次高、上课老师素质高、评课老师水平高。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丁菲老师是全国优质课评比一等奖获得者，这节课曾参加全国优质课展示，当时很遗憾没能去现场一睹风采，所以这次是第一次观看。上课前，首先从器械上就秒杀到我了——愤怒的小鸟。看着那么可爱轻巧可爱又带绒的“小鸟”连我都想拿起来仍几下，何况是小孩子。那长长的“红尾巴”在空中划过一道道漂亮的线条才解开我“红线是干嘛用的？”迷惑。这种既实用又适用，还充满艺术感的器材大大激发了孩子的学习积极性。体现出器材选择和设计的智慧之处。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丁菲老师亲切和蔼的语言和儿童化的肢体动作非常有感染力，课中使用的各种手段方法、趣味口令大大的吸引孩子注意力和激发孩子学习兴趣。课中我能感受到她对孩子浓浓的爱，完全投入的教学状态体现出老师非常高的教学水平和素养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舒峰老师的点评给我非常严谨的印象，简单的几个关键词包含了所讲的精华部分，评价的度把握非常好，不高不低，不多不少，恰到好处。解说点面俱到，有理有据，令我深受启发。钱红艳老师的点评包含了课前、课中、课后、课里、课外等方面。涉及到</w:t>
      </w:r>
      <w:r>
        <w:rPr>
          <w:rFonts w:hint="eastAsia"/>
          <w:sz w:val="28"/>
          <w:szCs w:val="28"/>
          <w:lang w:eastAsia="zh-CN"/>
        </w:rPr>
        <w:t>团队的协作意识、教师的个人素质、教学目标的调整、教学的过程实施、教学方法多样化新颖化等方面。令我感受到他们的听课细致认真、看的深、看得广、看得准。评课专家化，评得精、评得细、评得全、评得巧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由于主要是抱着学习的态度来参加活动，看到的优点和亮点比较多一点，收获也颇多。当然，没有100分的课，从不同的角度看、针对性不一样，看出的问题是不一样的。老师们点评的不足之处我也非常认可，同时我也在思考几个问题：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面对不熟悉的学生，如何快速让学生领悟老师上课的要求？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面对突然改变的教学对象，如何调整教学目标的教学内容？</w:t>
      </w:r>
    </w:p>
    <w:p>
      <w:pPr>
        <w:numPr>
          <w:ilvl w:val="0"/>
          <w:numId w:val="2"/>
        </w:num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作为中学老师，教学对象突然变成小学生，如何才能快速转变自己？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4、如果有一天，需要我上一节小学课，而且内容还不太熟悉的情况下，我该如何利用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顾特导师提出的有效预设备课；有效课前准备；有效课堂实施；来出色的完成任务，并进行有效课后反思呢？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60" w:firstLineChars="200"/>
        <w:jc w:val="left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2016年6月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武昌区湖大附中  刘红林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F9838"/>
    <w:multiLevelType w:val="singleLevel"/>
    <w:tmpl w:val="576F983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76516A"/>
    <w:multiLevelType w:val="singleLevel"/>
    <w:tmpl w:val="577651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E04C9"/>
    <w:rsid w:val="013A61CC"/>
    <w:rsid w:val="046A6876"/>
    <w:rsid w:val="06B87858"/>
    <w:rsid w:val="119B692B"/>
    <w:rsid w:val="23A92A9D"/>
    <w:rsid w:val="64585B2A"/>
    <w:rsid w:val="6C8E04C9"/>
    <w:rsid w:val="767311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2016-06-26T02:29:00Z</dcterms:created>
  <dc:creator>Administrator</dc:creator>
  <cp:lastModifiedBy>Administrator</cp:lastModifiedBy>
  <dcterms:modified xsi:type="dcterms:W3CDTF">2016-07-01T12:13:40Z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